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3999" w14:textId="77821D64" w:rsidR="00225315" w:rsidRPr="00225315" w:rsidRDefault="00A54543" w:rsidP="00225315">
      <w:pPr>
        <w:spacing w:after="0" w:line="240" w:lineRule="auto"/>
        <w:jc w:val="both"/>
        <w:rPr>
          <w:rFonts w:ascii="Times New Roman" w:hAnsi="Times New Roman" w:cs="Times New Roman"/>
          <w:sz w:val="23"/>
          <w:szCs w:val="23"/>
        </w:rPr>
      </w:pPr>
      <w:bookmarkStart w:id="0" w:name="_Hlk187670395"/>
      <w:bookmarkStart w:id="1" w:name="_Hlk198202366"/>
      <w:r>
        <w:rPr>
          <w:rFonts w:ascii="Times New Roman" w:hAnsi="Times New Roman" w:cs="Times New Roman"/>
          <w:sz w:val="23"/>
          <w:szCs w:val="23"/>
        </w:rPr>
        <w:t>March 8</w:t>
      </w:r>
      <w:r w:rsidR="00225315" w:rsidRPr="00225315">
        <w:rPr>
          <w:rFonts w:ascii="Times New Roman" w:hAnsi="Times New Roman" w:cs="Times New Roman"/>
          <w:sz w:val="23"/>
          <w:szCs w:val="23"/>
        </w:rPr>
        <w:t>, 2026, Minutes</w:t>
      </w:r>
      <w:r w:rsidR="00225315" w:rsidRPr="00225315">
        <w:rPr>
          <w:rFonts w:ascii="Times New Roman" w:hAnsi="Times New Roman" w:cs="Times New Roman"/>
          <w:sz w:val="23"/>
          <w:szCs w:val="23"/>
        </w:rPr>
        <w:tab/>
      </w:r>
      <w:bookmarkEnd w:id="0"/>
      <w:r w:rsidR="00225315" w:rsidRPr="00225315">
        <w:rPr>
          <w:rFonts w:ascii="Times New Roman" w:hAnsi="Times New Roman" w:cs="Times New Roman"/>
          <w:sz w:val="23"/>
          <w:szCs w:val="23"/>
        </w:rPr>
        <w:tab/>
      </w:r>
      <w:r w:rsidR="00225315" w:rsidRPr="00225315">
        <w:rPr>
          <w:rFonts w:ascii="Times New Roman" w:hAnsi="Times New Roman" w:cs="Times New Roman"/>
          <w:sz w:val="23"/>
          <w:szCs w:val="23"/>
        </w:rPr>
        <w:tab/>
      </w:r>
      <w:r w:rsidR="00225315" w:rsidRPr="00225315">
        <w:rPr>
          <w:rFonts w:ascii="Times New Roman" w:hAnsi="Times New Roman" w:cs="Times New Roman"/>
          <w:sz w:val="23"/>
          <w:szCs w:val="23"/>
        </w:rPr>
        <w:tab/>
      </w:r>
      <w:r w:rsidR="00225315" w:rsidRPr="00225315">
        <w:rPr>
          <w:rFonts w:ascii="Times New Roman" w:hAnsi="Times New Roman" w:cs="Times New Roman"/>
          <w:sz w:val="23"/>
          <w:szCs w:val="23"/>
        </w:rPr>
        <w:tab/>
      </w:r>
      <w:r w:rsidR="00225315" w:rsidRPr="00225315">
        <w:rPr>
          <w:rFonts w:ascii="Times New Roman" w:hAnsi="Times New Roman" w:cs="Times New Roman"/>
          <w:sz w:val="23"/>
          <w:szCs w:val="23"/>
        </w:rPr>
        <w:tab/>
      </w:r>
      <w:r w:rsidR="00225315" w:rsidRPr="00225315">
        <w:rPr>
          <w:rFonts w:ascii="Times New Roman" w:hAnsi="Times New Roman" w:cs="Times New Roman"/>
          <w:sz w:val="23"/>
          <w:szCs w:val="23"/>
        </w:rPr>
        <w:tab/>
      </w:r>
      <w:r w:rsidR="00225315" w:rsidRPr="00225315">
        <w:rPr>
          <w:rFonts w:ascii="Times New Roman" w:hAnsi="Times New Roman" w:cs="Times New Roman"/>
          <w:sz w:val="23"/>
          <w:szCs w:val="23"/>
        </w:rPr>
        <w:tab/>
        <w:t xml:space="preserve"> Page 41</w:t>
      </w:r>
      <w:r w:rsidR="00225315">
        <w:rPr>
          <w:rFonts w:ascii="Times New Roman" w:hAnsi="Times New Roman" w:cs="Times New Roman"/>
          <w:sz w:val="23"/>
          <w:szCs w:val="23"/>
        </w:rPr>
        <w:t>70</w:t>
      </w:r>
    </w:p>
    <w:bookmarkEnd w:id="1"/>
    <w:p w14:paraId="704B4172" w14:textId="77777777" w:rsidR="00225315" w:rsidRDefault="00225315" w:rsidP="00225315">
      <w:pPr>
        <w:shd w:val="clear" w:color="auto" w:fill="FFFFFF"/>
        <w:spacing w:after="0" w:line="240" w:lineRule="auto"/>
        <w:textAlignment w:val="baseline"/>
        <w:rPr>
          <w:rFonts w:ascii="Arial" w:eastAsia="Times New Roman" w:hAnsi="Arial" w:cs="Arial"/>
          <w:color w:val="242424"/>
          <w:kern w:val="0"/>
          <w:sz w:val="21"/>
          <w:szCs w:val="21"/>
          <w:bdr w:val="none" w:sz="0" w:space="0" w:color="auto" w:frame="1"/>
          <w14:ligatures w14:val="none"/>
        </w:rPr>
      </w:pPr>
    </w:p>
    <w:p w14:paraId="21E4CFF2" w14:textId="77777777" w:rsidR="00225315" w:rsidRDefault="00225315" w:rsidP="00225315">
      <w:pPr>
        <w:shd w:val="clear" w:color="auto" w:fill="FFFFFF"/>
        <w:spacing w:after="0" w:line="240" w:lineRule="auto"/>
        <w:textAlignment w:val="baseline"/>
        <w:rPr>
          <w:rFonts w:ascii="Arial" w:eastAsia="Times New Roman" w:hAnsi="Arial" w:cs="Arial"/>
          <w:color w:val="242424"/>
          <w:kern w:val="0"/>
          <w:sz w:val="21"/>
          <w:szCs w:val="21"/>
          <w:bdr w:val="none" w:sz="0" w:space="0" w:color="auto" w:frame="1"/>
          <w14:ligatures w14:val="none"/>
        </w:rPr>
      </w:pPr>
    </w:p>
    <w:p w14:paraId="2C6F7729" w14:textId="121A9C24"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r w:rsidRPr="00225315">
        <w:rPr>
          <w:rFonts w:ascii="Times New Roman" w:eastAsia="Times New Roman" w:hAnsi="Times New Roman" w:cs="Times New Roman"/>
          <w:color w:val="242424"/>
          <w:kern w:val="0"/>
          <w:sz w:val="21"/>
          <w:szCs w:val="21"/>
          <w:bdr w:val="none" w:sz="0" w:space="0" w:color="auto" w:frame="1"/>
          <w14:ligatures w14:val="none"/>
        </w:rPr>
        <w:t>The special meeting of the Village of Divernon Board of Trustees was held at Village Hall on Sunday, March 8, 2026.  </w:t>
      </w:r>
      <w:r w:rsidRPr="00225315">
        <w:rPr>
          <w:rFonts w:ascii="Times New Roman" w:eastAsia="Times New Roman" w:hAnsi="Times New Roman" w:cs="Times New Roman"/>
          <w:color w:val="000000"/>
          <w:kern w:val="0"/>
          <w:sz w:val="21"/>
          <w:szCs w:val="21"/>
          <w:bdr w:val="none" w:sz="0" w:space="0" w:color="auto" w:frame="1"/>
          <w14:ligatures w14:val="none"/>
        </w:rPr>
        <w:t>Village President Craig Busch called the meeting to order at 11:30a.m., reciting the Pledge of Allegiance.  Mayor Busch called the Roll: Craig Busch “Here,” Chuck Apgar “Here,” Randy Olson “Here,” Dianne Brenning “Here,” and Julie Rhodes “Here”.  </w:t>
      </w:r>
      <w:r w:rsidRPr="00225315">
        <w:rPr>
          <w:rFonts w:ascii="Times New Roman" w:eastAsia="Times New Roman" w:hAnsi="Times New Roman" w:cs="Times New Roman"/>
          <w:color w:val="242424"/>
          <w:kern w:val="0"/>
          <w:sz w:val="21"/>
          <w:szCs w:val="21"/>
          <w:bdr w:val="none" w:sz="0" w:space="0" w:color="auto" w:frame="1"/>
          <w14:ligatures w14:val="none"/>
        </w:rPr>
        <w:t>Trustee's Colton McDannald and Gail Hedges were absent.  </w:t>
      </w:r>
    </w:p>
    <w:p w14:paraId="4B3B346A"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p>
    <w:p w14:paraId="39569C27"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r w:rsidRPr="00225315">
        <w:rPr>
          <w:rFonts w:ascii="Times New Roman" w:eastAsia="Times New Roman" w:hAnsi="Times New Roman" w:cs="Times New Roman"/>
          <w:color w:val="242424"/>
          <w:kern w:val="0"/>
          <w:sz w:val="21"/>
          <w:szCs w:val="21"/>
          <w:bdr w:val="none" w:sz="0" w:space="0" w:color="auto" w:frame="1"/>
          <w14:ligatures w14:val="none"/>
        </w:rPr>
        <w:t>Brief discussion was held on the gas rates received for usage in February. While lower, rates still raised concern prompting the special meeting to discuss making use of the provision in Ordinance to amend the rates. Trustee Rhodes made a motion to pass Ordinance 2026-011 to amend the effective gas rate for February use. Brenning seconded. Motion passed 4,0. Further discussion will be held at the regular board meeting.</w:t>
      </w:r>
    </w:p>
    <w:p w14:paraId="4AB14F3F"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p>
    <w:p w14:paraId="0F39FDE1"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r w:rsidRPr="00225315">
        <w:rPr>
          <w:rFonts w:ascii="Times New Roman" w:eastAsia="Times New Roman" w:hAnsi="Times New Roman" w:cs="Times New Roman"/>
          <w:color w:val="242424"/>
          <w:kern w:val="0"/>
          <w:sz w:val="21"/>
          <w:szCs w:val="21"/>
          <w:bdr w:val="none" w:sz="0" w:space="0" w:color="auto" w:frame="1"/>
          <w14:ligatures w14:val="none"/>
        </w:rPr>
        <w:t>Mayor Busch shared information on a recent call with Risk Management regarding ongoing claims. </w:t>
      </w:r>
    </w:p>
    <w:p w14:paraId="3ECD59FC"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p>
    <w:p w14:paraId="6701E9B1"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r w:rsidRPr="00225315">
        <w:rPr>
          <w:rFonts w:ascii="Times New Roman" w:eastAsia="Times New Roman" w:hAnsi="Times New Roman" w:cs="Times New Roman"/>
          <w:color w:val="242424"/>
          <w:kern w:val="0"/>
          <w:sz w:val="21"/>
          <w:szCs w:val="21"/>
          <w:bdr w:val="none" w:sz="0" w:space="0" w:color="auto" w:frame="1"/>
          <w14:ligatures w14:val="none"/>
        </w:rPr>
        <w:t xml:space="preserve">Brief discussion of real estate and development was had. Busch reported that the gas station reported that the tanks are ready for delivery, but 2 weeks of fair weather is needed to </w:t>
      </w:r>
      <w:proofErr w:type="gramStart"/>
      <w:r w:rsidRPr="00225315">
        <w:rPr>
          <w:rFonts w:ascii="Times New Roman" w:eastAsia="Times New Roman" w:hAnsi="Times New Roman" w:cs="Times New Roman"/>
          <w:color w:val="242424"/>
          <w:kern w:val="0"/>
          <w:sz w:val="21"/>
          <w:szCs w:val="21"/>
          <w:bdr w:val="none" w:sz="0" w:space="0" w:color="auto" w:frame="1"/>
          <w14:ligatures w14:val="none"/>
        </w:rPr>
        <w:t>install</w:t>
      </w:r>
      <w:proofErr w:type="gramEnd"/>
      <w:r w:rsidRPr="00225315">
        <w:rPr>
          <w:rFonts w:ascii="Times New Roman" w:eastAsia="Times New Roman" w:hAnsi="Times New Roman" w:cs="Times New Roman"/>
          <w:color w:val="242424"/>
          <w:kern w:val="0"/>
          <w:sz w:val="21"/>
          <w:szCs w:val="21"/>
          <w:bdr w:val="none" w:sz="0" w:space="0" w:color="auto" w:frame="1"/>
          <w14:ligatures w14:val="none"/>
        </w:rPr>
        <w:t>. Interior work is progressing well. Busch also reported that there has been some discussion regarding the south gas station lot, but nothing that currently requires action. </w:t>
      </w:r>
    </w:p>
    <w:p w14:paraId="4F6F20A3"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r w:rsidRPr="00225315">
        <w:rPr>
          <w:rFonts w:ascii="Times New Roman" w:eastAsia="Times New Roman" w:hAnsi="Times New Roman" w:cs="Times New Roman"/>
          <w:color w:val="242424"/>
          <w:kern w:val="0"/>
          <w:sz w:val="21"/>
          <w:szCs w:val="21"/>
          <w:bdr w:val="none" w:sz="0" w:space="0" w:color="auto" w:frame="1"/>
          <w14:ligatures w14:val="none"/>
        </w:rPr>
        <w:br/>
      </w:r>
    </w:p>
    <w:p w14:paraId="7543F849" w14:textId="77777777" w:rsidR="00225315" w:rsidRPr="00225315" w:rsidRDefault="00225315" w:rsidP="00225315">
      <w:pPr>
        <w:shd w:val="clear" w:color="auto" w:fill="FFFFFF"/>
        <w:spacing w:after="0" w:line="240" w:lineRule="auto"/>
        <w:textAlignment w:val="baseline"/>
        <w:rPr>
          <w:rFonts w:ascii="Times New Roman" w:eastAsia="Times New Roman" w:hAnsi="Times New Roman" w:cs="Times New Roman"/>
          <w:color w:val="242424"/>
          <w:kern w:val="0"/>
          <w:sz w:val="21"/>
          <w:szCs w:val="21"/>
          <w14:ligatures w14:val="none"/>
        </w:rPr>
      </w:pPr>
      <w:r w:rsidRPr="00225315">
        <w:rPr>
          <w:rFonts w:ascii="Times New Roman" w:eastAsia="Times New Roman" w:hAnsi="Times New Roman" w:cs="Times New Roman"/>
          <w:color w:val="242424"/>
          <w:kern w:val="0"/>
          <w:sz w:val="21"/>
          <w:szCs w:val="21"/>
          <w:bdr w:val="none" w:sz="0" w:space="0" w:color="auto" w:frame="1"/>
          <w14:ligatures w14:val="none"/>
        </w:rPr>
        <w:t>The meeting adjourned at 11:49 with a motion from Rhodes, seconded by Olson. Motion passed on a voice vote. </w:t>
      </w:r>
    </w:p>
    <w:p w14:paraId="1EA50950" w14:textId="77777777" w:rsidR="000E524A" w:rsidRDefault="000E524A">
      <w:pPr>
        <w:rPr>
          <w:rFonts w:ascii="Times New Roman" w:hAnsi="Times New Roman" w:cs="Times New Roman"/>
        </w:rPr>
      </w:pPr>
    </w:p>
    <w:p w14:paraId="3058D00F" w14:textId="0DDE7E7E" w:rsidR="00225315" w:rsidRDefault="00225315">
      <w:pPr>
        <w:rPr>
          <w:rFonts w:ascii="Times New Roman" w:hAnsi="Times New Roman" w:cs="Times New Roman"/>
        </w:rPr>
      </w:pPr>
      <w:r>
        <w:rPr>
          <w:rFonts w:ascii="Times New Roman" w:hAnsi="Times New Roman" w:cs="Times New Roman"/>
        </w:rPr>
        <w:t>Craig Busch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Chuck Apgar</w:t>
      </w:r>
    </w:p>
    <w:p w14:paraId="50BD3CE4" w14:textId="4DCCE8B7" w:rsidR="00225315" w:rsidRPr="00225315" w:rsidRDefault="00225315">
      <w:pPr>
        <w:rPr>
          <w:rFonts w:ascii="Times New Roman" w:hAnsi="Times New Roman" w:cs="Times New Roman"/>
        </w:rPr>
      </w:pPr>
      <w:r>
        <w:rPr>
          <w:rFonts w:ascii="Times New Roman" w:hAnsi="Times New Roman" w:cs="Times New Roman"/>
        </w:rPr>
        <w:t>Village President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Trustee</w:t>
      </w:r>
    </w:p>
    <w:sectPr w:rsidR="00225315" w:rsidRPr="00225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15"/>
    <w:rsid w:val="000B667D"/>
    <w:rsid w:val="000E524A"/>
    <w:rsid w:val="00225315"/>
    <w:rsid w:val="00867C6C"/>
    <w:rsid w:val="008E27A7"/>
    <w:rsid w:val="00A32BD7"/>
    <w:rsid w:val="00A54543"/>
    <w:rsid w:val="00BD3EEE"/>
    <w:rsid w:val="00C06E80"/>
    <w:rsid w:val="00E6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CD91"/>
  <w15:chartTrackingRefBased/>
  <w15:docId w15:val="{5FEF9253-F9C0-4DFE-A306-00C3068F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3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3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3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315"/>
    <w:rPr>
      <w:rFonts w:eastAsiaTheme="majorEastAsia" w:cstheme="majorBidi"/>
      <w:color w:val="272727" w:themeColor="text1" w:themeTint="D8"/>
    </w:rPr>
  </w:style>
  <w:style w:type="paragraph" w:styleId="Title">
    <w:name w:val="Title"/>
    <w:basedOn w:val="Normal"/>
    <w:next w:val="Normal"/>
    <w:link w:val="TitleChar"/>
    <w:uiPriority w:val="10"/>
    <w:qFormat/>
    <w:rsid w:val="0022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315"/>
    <w:pPr>
      <w:spacing w:before="160"/>
      <w:jc w:val="center"/>
    </w:pPr>
    <w:rPr>
      <w:i/>
      <w:iCs/>
      <w:color w:val="404040" w:themeColor="text1" w:themeTint="BF"/>
    </w:rPr>
  </w:style>
  <w:style w:type="character" w:customStyle="1" w:styleId="QuoteChar">
    <w:name w:val="Quote Char"/>
    <w:basedOn w:val="DefaultParagraphFont"/>
    <w:link w:val="Quote"/>
    <w:uiPriority w:val="29"/>
    <w:rsid w:val="00225315"/>
    <w:rPr>
      <w:i/>
      <w:iCs/>
      <w:color w:val="404040" w:themeColor="text1" w:themeTint="BF"/>
    </w:rPr>
  </w:style>
  <w:style w:type="paragraph" w:styleId="ListParagraph">
    <w:name w:val="List Paragraph"/>
    <w:basedOn w:val="Normal"/>
    <w:uiPriority w:val="34"/>
    <w:qFormat/>
    <w:rsid w:val="00225315"/>
    <w:pPr>
      <w:ind w:left="720"/>
      <w:contextualSpacing/>
    </w:pPr>
  </w:style>
  <w:style w:type="character" w:styleId="IntenseEmphasis">
    <w:name w:val="Intense Emphasis"/>
    <w:basedOn w:val="DefaultParagraphFont"/>
    <w:uiPriority w:val="21"/>
    <w:qFormat/>
    <w:rsid w:val="00225315"/>
    <w:rPr>
      <w:i/>
      <w:iCs/>
      <w:color w:val="2F5496" w:themeColor="accent1" w:themeShade="BF"/>
    </w:rPr>
  </w:style>
  <w:style w:type="paragraph" w:styleId="IntenseQuote">
    <w:name w:val="Intense Quote"/>
    <w:basedOn w:val="Normal"/>
    <w:next w:val="Normal"/>
    <w:link w:val="IntenseQuoteChar"/>
    <w:uiPriority w:val="30"/>
    <w:qFormat/>
    <w:rsid w:val="00225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315"/>
    <w:rPr>
      <w:i/>
      <w:iCs/>
      <w:color w:val="2F5496" w:themeColor="accent1" w:themeShade="BF"/>
    </w:rPr>
  </w:style>
  <w:style w:type="character" w:styleId="IntenseReference">
    <w:name w:val="Intense Reference"/>
    <w:basedOn w:val="DefaultParagraphFont"/>
    <w:uiPriority w:val="32"/>
    <w:qFormat/>
    <w:rsid w:val="00225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Gail Hedges</cp:lastModifiedBy>
  <cp:revision>2</cp:revision>
  <dcterms:created xsi:type="dcterms:W3CDTF">2026-03-11T18:47:00Z</dcterms:created>
  <dcterms:modified xsi:type="dcterms:W3CDTF">2026-03-11T18:51:00Z</dcterms:modified>
</cp:coreProperties>
</file>