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27ECB" w14:textId="5175FE62" w:rsidR="00BD2ED1" w:rsidRPr="00C6419E" w:rsidRDefault="00BD2ED1" w:rsidP="00BD2ED1">
      <w:pPr>
        <w:rPr>
          <w:rFonts w:ascii="Times New Roman" w:hAnsi="Times New Roman" w:cs="Times New Roman"/>
          <w:sz w:val="23"/>
          <w:szCs w:val="23"/>
        </w:rPr>
      </w:pPr>
      <w:r w:rsidRPr="00C6419E">
        <w:rPr>
          <w:rFonts w:ascii="Times New Roman" w:hAnsi="Times New Roman" w:cs="Times New Roman"/>
          <w:sz w:val="23"/>
          <w:szCs w:val="23"/>
        </w:rPr>
        <w:t>The regular meeting of the Village of Divernon Board of Trustees was held at the Village Hall on Wednesday</w:t>
      </w:r>
      <w:r w:rsidR="00106073">
        <w:rPr>
          <w:rFonts w:ascii="Times New Roman" w:hAnsi="Times New Roman" w:cs="Times New Roman"/>
          <w:sz w:val="23"/>
          <w:szCs w:val="23"/>
        </w:rPr>
        <w:t>,</w:t>
      </w:r>
      <w:r w:rsidRPr="00C6419E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June 10, 2026</w:t>
      </w:r>
      <w:r w:rsidRPr="00C6419E">
        <w:rPr>
          <w:rFonts w:ascii="Times New Roman" w:hAnsi="Times New Roman" w:cs="Times New Roman"/>
          <w:sz w:val="23"/>
          <w:szCs w:val="23"/>
        </w:rPr>
        <w:t xml:space="preserve">.  </w:t>
      </w:r>
      <w:bookmarkStart w:id="0" w:name="_Hlk190777249"/>
      <w:r>
        <w:rPr>
          <w:rFonts w:ascii="Times New Roman" w:hAnsi="Times New Roman" w:cs="Times New Roman"/>
          <w:sz w:val="23"/>
          <w:szCs w:val="23"/>
        </w:rPr>
        <w:t>Village President Craig Busch</w:t>
      </w:r>
      <w:r w:rsidRPr="00C6419E">
        <w:rPr>
          <w:rFonts w:ascii="Times New Roman" w:hAnsi="Times New Roman" w:cs="Times New Roman"/>
          <w:sz w:val="23"/>
          <w:szCs w:val="23"/>
        </w:rPr>
        <w:t xml:space="preserve"> called the meeting to order at 6:30 p.m. reciting the Pledge of Allegiance.  Clerk </w:t>
      </w:r>
      <w:r>
        <w:rPr>
          <w:rFonts w:ascii="Times New Roman" w:hAnsi="Times New Roman" w:cs="Times New Roman"/>
          <w:sz w:val="23"/>
          <w:szCs w:val="23"/>
        </w:rPr>
        <w:t>Mackenzie Canaday</w:t>
      </w:r>
      <w:r w:rsidRPr="00C6419E">
        <w:rPr>
          <w:rFonts w:ascii="Times New Roman" w:hAnsi="Times New Roman" w:cs="Times New Roman"/>
          <w:sz w:val="23"/>
          <w:szCs w:val="23"/>
        </w:rPr>
        <w:t xml:space="preserve"> called Roll:  </w:t>
      </w:r>
      <w:bookmarkStart w:id="1" w:name="_Hlk186112434"/>
      <w:r w:rsidRPr="00C6419E">
        <w:rPr>
          <w:rFonts w:ascii="Times New Roman" w:hAnsi="Times New Roman" w:cs="Times New Roman"/>
          <w:sz w:val="23"/>
          <w:szCs w:val="23"/>
        </w:rPr>
        <w:t>Gail Hedges “Here,”</w:t>
      </w:r>
      <w:r w:rsidR="00633D11">
        <w:rPr>
          <w:rFonts w:ascii="Times New Roman" w:hAnsi="Times New Roman" w:cs="Times New Roman"/>
          <w:sz w:val="23"/>
          <w:szCs w:val="23"/>
        </w:rPr>
        <w:t xml:space="preserve"> Chuck Apgar “Here,” Colton McDannald</w:t>
      </w:r>
      <w:r w:rsidR="00221252">
        <w:rPr>
          <w:rFonts w:ascii="Times New Roman" w:hAnsi="Times New Roman" w:cs="Times New Roman"/>
          <w:sz w:val="23"/>
          <w:szCs w:val="23"/>
        </w:rPr>
        <w:t xml:space="preserve"> “Here,”</w:t>
      </w:r>
      <w:r w:rsidRPr="00C6419E">
        <w:rPr>
          <w:rFonts w:ascii="Times New Roman" w:hAnsi="Times New Roman" w:cs="Times New Roman"/>
          <w:sz w:val="23"/>
          <w:szCs w:val="23"/>
        </w:rPr>
        <w:t xml:space="preserve"> Randy Olson “Here,” Julie Rhodes “Here</w:t>
      </w:r>
      <w:r>
        <w:rPr>
          <w:rFonts w:ascii="Times New Roman" w:hAnsi="Times New Roman" w:cs="Times New Roman"/>
          <w:sz w:val="23"/>
          <w:szCs w:val="23"/>
        </w:rPr>
        <w:t>,</w:t>
      </w:r>
      <w:r w:rsidRPr="00C6419E">
        <w:rPr>
          <w:rFonts w:ascii="Times New Roman" w:hAnsi="Times New Roman" w:cs="Times New Roman"/>
          <w:sz w:val="23"/>
          <w:szCs w:val="23"/>
        </w:rPr>
        <w:t>”</w:t>
      </w:r>
      <w:r>
        <w:rPr>
          <w:rFonts w:ascii="Times New Roman" w:hAnsi="Times New Roman" w:cs="Times New Roman"/>
          <w:sz w:val="23"/>
          <w:szCs w:val="23"/>
        </w:rPr>
        <w:t xml:space="preserve"> and Dianne Brenning “Here.” </w:t>
      </w:r>
      <w:bookmarkEnd w:id="0"/>
      <w:bookmarkEnd w:id="1"/>
      <w:r w:rsidRPr="00C6419E">
        <w:rPr>
          <w:rFonts w:ascii="Times New Roman" w:hAnsi="Times New Roman" w:cs="Times New Roman"/>
          <w:sz w:val="23"/>
          <w:szCs w:val="23"/>
        </w:rPr>
        <w:t xml:space="preserve">Also in attendance were Police Chief Christian Porter, and </w:t>
      </w:r>
      <w:r w:rsidR="00221252">
        <w:rPr>
          <w:rFonts w:ascii="Times New Roman" w:hAnsi="Times New Roman" w:cs="Times New Roman"/>
          <w:sz w:val="23"/>
          <w:szCs w:val="23"/>
        </w:rPr>
        <w:t>Superintendent Jeremy Rhodes.</w:t>
      </w:r>
    </w:p>
    <w:p w14:paraId="2C5705F8" w14:textId="1F410B4F" w:rsidR="00BD2ED1" w:rsidRDefault="00BD2ED1" w:rsidP="00BD2ED1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sz w:val="23"/>
          <w:szCs w:val="23"/>
        </w:rPr>
        <w:t xml:space="preserve">A motion was made by </w:t>
      </w:r>
      <w:r w:rsidR="00221252">
        <w:rPr>
          <w:rFonts w:ascii="Times New Roman" w:hAnsi="Times New Roman" w:cs="Times New Roman"/>
          <w:sz w:val="23"/>
          <w:szCs w:val="23"/>
        </w:rPr>
        <w:t>Apgar</w:t>
      </w:r>
      <w:r w:rsidRPr="003A00B0">
        <w:rPr>
          <w:rFonts w:ascii="Times New Roman" w:hAnsi="Times New Roman" w:cs="Times New Roman"/>
          <w:sz w:val="23"/>
          <w:szCs w:val="23"/>
        </w:rPr>
        <w:t xml:space="preserve"> and seconded by </w:t>
      </w:r>
      <w:r w:rsidR="00221252">
        <w:rPr>
          <w:rFonts w:ascii="Times New Roman" w:hAnsi="Times New Roman" w:cs="Times New Roman"/>
          <w:sz w:val="23"/>
          <w:szCs w:val="23"/>
        </w:rPr>
        <w:t>Hedges</w:t>
      </w:r>
      <w:r w:rsidRPr="003A00B0">
        <w:rPr>
          <w:rFonts w:ascii="Times New Roman" w:hAnsi="Times New Roman" w:cs="Times New Roman"/>
          <w:sz w:val="23"/>
          <w:szCs w:val="23"/>
        </w:rPr>
        <w:t xml:space="preserve"> to approve the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3A00B0">
        <w:rPr>
          <w:rFonts w:ascii="Times New Roman" w:hAnsi="Times New Roman" w:cs="Times New Roman"/>
          <w:sz w:val="23"/>
          <w:szCs w:val="23"/>
        </w:rPr>
        <w:t xml:space="preserve">minutes of </w:t>
      </w:r>
      <w:r w:rsidR="00221252">
        <w:rPr>
          <w:rFonts w:ascii="Times New Roman" w:hAnsi="Times New Roman" w:cs="Times New Roman"/>
          <w:sz w:val="23"/>
          <w:szCs w:val="23"/>
        </w:rPr>
        <w:t>May 27</w:t>
      </w:r>
      <w:r>
        <w:rPr>
          <w:rFonts w:ascii="Times New Roman" w:hAnsi="Times New Roman" w:cs="Times New Roman"/>
          <w:sz w:val="23"/>
          <w:szCs w:val="23"/>
        </w:rPr>
        <w:t xml:space="preserve">, 2026. </w:t>
      </w:r>
      <w:r w:rsidRPr="003A00B0">
        <w:rPr>
          <w:rFonts w:ascii="Times New Roman" w:hAnsi="Times New Roman" w:cs="Times New Roman"/>
          <w:sz w:val="23"/>
          <w:szCs w:val="23"/>
        </w:rPr>
        <w:t xml:space="preserve">The motion </w:t>
      </w:r>
      <w:r>
        <w:rPr>
          <w:rFonts w:ascii="Times New Roman" w:hAnsi="Times New Roman" w:cs="Times New Roman"/>
          <w:sz w:val="23"/>
          <w:szCs w:val="23"/>
        </w:rPr>
        <w:t>passed</w:t>
      </w:r>
      <w:r w:rsidRPr="003A00B0">
        <w:rPr>
          <w:rFonts w:ascii="Times New Roman" w:hAnsi="Times New Roman" w:cs="Times New Roman"/>
          <w:sz w:val="23"/>
          <w:szCs w:val="23"/>
        </w:rPr>
        <w:t xml:space="preserve"> </w:t>
      </w:r>
      <w:r w:rsidR="00DF7156">
        <w:rPr>
          <w:rFonts w:ascii="Times New Roman" w:hAnsi="Times New Roman" w:cs="Times New Roman"/>
          <w:sz w:val="23"/>
          <w:szCs w:val="23"/>
        </w:rPr>
        <w:t>6</w:t>
      </w:r>
      <w:r>
        <w:rPr>
          <w:rFonts w:ascii="Times New Roman" w:hAnsi="Times New Roman" w:cs="Times New Roman"/>
          <w:sz w:val="23"/>
          <w:szCs w:val="23"/>
        </w:rPr>
        <w:t>-0.</w:t>
      </w:r>
    </w:p>
    <w:p w14:paraId="218CB4DE" w14:textId="5B797737" w:rsidR="00BD2ED1" w:rsidRPr="003A00B0" w:rsidRDefault="00BD2ED1" w:rsidP="00BD2ED1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motion was made by Brenning and seconded by Rhodes to approve the payment of bills. The motion passed </w:t>
      </w:r>
      <w:r w:rsidR="00DF7156">
        <w:rPr>
          <w:rFonts w:ascii="Times New Roman" w:hAnsi="Times New Roman" w:cs="Times New Roman"/>
          <w:sz w:val="23"/>
          <w:szCs w:val="23"/>
        </w:rPr>
        <w:t>6</w:t>
      </w:r>
      <w:r>
        <w:rPr>
          <w:rFonts w:ascii="Times New Roman" w:hAnsi="Times New Roman" w:cs="Times New Roman"/>
          <w:sz w:val="23"/>
          <w:szCs w:val="23"/>
        </w:rPr>
        <w:t>-0.</w:t>
      </w:r>
    </w:p>
    <w:p w14:paraId="2E035DD9" w14:textId="77777777" w:rsidR="00BD2ED1" w:rsidRDefault="00BD2ED1" w:rsidP="00BD2ED1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Visitors: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6027BE08" w14:textId="6234B733" w:rsidR="00DF7156" w:rsidRDefault="00DF7156" w:rsidP="00BD2ED1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Matt Dambacher was in attendance to request an easement through his property along the waterway for the village to take responsibility </w:t>
      </w:r>
      <w:r w:rsidR="00F64767">
        <w:rPr>
          <w:rFonts w:ascii="Times New Roman" w:hAnsi="Times New Roman" w:cs="Times New Roman"/>
          <w:sz w:val="23"/>
          <w:szCs w:val="23"/>
        </w:rPr>
        <w:t>for</w:t>
      </w:r>
      <w:r>
        <w:rPr>
          <w:rFonts w:ascii="Times New Roman" w:hAnsi="Times New Roman" w:cs="Times New Roman"/>
          <w:sz w:val="23"/>
          <w:szCs w:val="23"/>
        </w:rPr>
        <w:t xml:space="preserve"> maintaining </w:t>
      </w:r>
      <w:r w:rsidR="004F4AFE">
        <w:rPr>
          <w:rFonts w:ascii="Times New Roman" w:hAnsi="Times New Roman" w:cs="Times New Roman"/>
          <w:sz w:val="23"/>
          <w:szCs w:val="23"/>
        </w:rPr>
        <w:t>it</w:t>
      </w:r>
      <w:r>
        <w:rPr>
          <w:rFonts w:ascii="Times New Roman" w:hAnsi="Times New Roman" w:cs="Times New Roman"/>
          <w:sz w:val="23"/>
          <w:szCs w:val="23"/>
        </w:rPr>
        <w:t xml:space="preserve">. Matt also requested that the two lots he currently owns, </w:t>
      </w:r>
      <w:r w:rsidR="004F4AFE"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z w:val="23"/>
          <w:szCs w:val="23"/>
        </w:rPr>
        <w:t>ot</w:t>
      </w:r>
      <w:r w:rsidR="004F4AFE"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 xml:space="preserve"> 49 and 50, be separated and </w:t>
      </w:r>
      <w:r w:rsidR="004F4AFE">
        <w:rPr>
          <w:rFonts w:ascii="Times New Roman" w:hAnsi="Times New Roman" w:cs="Times New Roman"/>
          <w:sz w:val="23"/>
          <w:szCs w:val="23"/>
        </w:rPr>
        <w:t>that</w:t>
      </w:r>
      <w:r>
        <w:rPr>
          <w:rFonts w:ascii="Times New Roman" w:hAnsi="Times New Roman" w:cs="Times New Roman"/>
          <w:sz w:val="23"/>
          <w:szCs w:val="23"/>
        </w:rPr>
        <w:t xml:space="preserve"> a new lot </w:t>
      </w:r>
      <w:r w:rsidR="00F25C81">
        <w:rPr>
          <w:rFonts w:ascii="Times New Roman" w:hAnsi="Times New Roman" w:cs="Times New Roman"/>
          <w:sz w:val="23"/>
          <w:szCs w:val="23"/>
        </w:rPr>
        <w:t xml:space="preserve">be created, </w:t>
      </w:r>
      <w:r>
        <w:rPr>
          <w:rFonts w:ascii="Times New Roman" w:hAnsi="Times New Roman" w:cs="Times New Roman"/>
          <w:sz w:val="23"/>
          <w:szCs w:val="23"/>
        </w:rPr>
        <w:t xml:space="preserve">with the potential of eventually building a house on the new lot. The board decided </w:t>
      </w:r>
      <w:r w:rsidR="00D46190">
        <w:rPr>
          <w:rFonts w:ascii="Times New Roman" w:hAnsi="Times New Roman" w:cs="Times New Roman"/>
          <w:sz w:val="23"/>
          <w:szCs w:val="23"/>
        </w:rPr>
        <w:t>to</w:t>
      </w:r>
      <w:r>
        <w:rPr>
          <w:rFonts w:ascii="Times New Roman" w:hAnsi="Times New Roman" w:cs="Times New Roman"/>
          <w:sz w:val="23"/>
          <w:szCs w:val="23"/>
        </w:rPr>
        <w:t xml:space="preserve"> discuss this matter more in depth and </w:t>
      </w:r>
      <w:r w:rsidR="00A95A4C">
        <w:rPr>
          <w:rFonts w:ascii="Times New Roman" w:hAnsi="Times New Roman" w:cs="Times New Roman"/>
          <w:sz w:val="23"/>
          <w:szCs w:val="23"/>
        </w:rPr>
        <w:t>decide</w:t>
      </w:r>
      <w:r>
        <w:rPr>
          <w:rFonts w:ascii="Times New Roman" w:hAnsi="Times New Roman" w:cs="Times New Roman"/>
          <w:sz w:val="23"/>
          <w:szCs w:val="23"/>
        </w:rPr>
        <w:t xml:space="preserve"> on the rezoning of the property.</w:t>
      </w:r>
    </w:p>
    <w:p w14:paraId="35AF057C" w14:textId="77777777" w:rsidR="00BD2ED1" w:rsidRPr="003A00B0" w:rsidRDefault="00BD2ED1" w:rsidP="00BD2ED1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Supervisor Reports: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16723CE4" w14:textId="77777777" w:rsidR="00BD2ED1" w:rsidRDefault="00BD2ED1" w:rsidP="00BD2ED1">
      <w:pPr>
        <w:rPr>
          <w:rFonts w:ascii="Times New Roman" w:hAnsi="Times New Roman" w:cs="Times New Roman"/>
          <w:i/>
          <w:iCs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Public Works:</w:t>
      </w:r>
    </w:p>
    <w:p w14:paraId="360EF141" w14:textId="71B0C8F1" w:rsidR="00DF7156" w:rsidRDefault="00DF7156" w:rsidP="00BD2ED1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motion was made by McDannald to adopt Resolution 2026-023</w:t>
      </w:r>
      <w:r w:rsidR="000B2203">
        <w:rPr>
          <w:rFonts w:ascii="Times New Roman" w:hAnsi="Times New Roman" w:cs="Times New Roman"/>
          <w:sz w:val="23"/>
          <w:szCs w:val="23"/>
        </w:rPr>
        <w:t>;</w:t>
      </w:r>
      <w:r>
        <w:rPr>
          <w:rFonts w:ascii="Times New Roman" w:hAnsi="Times New Roman" w:cs="Times New Roman"/>
          <w:sz w:val="23"/>
          <w:szCs w:val="23"/>
        </w:rPr>
        <w:t xml:space="preserve"> the </w:t>
      </w:r>
      <w:r w:rsidRPr="00DF7156">
        <w:rPr>
          <w:rFonts w:ascii="Times New Roman" w:hAnsi="Times New Roman" w:cs="Times New Roman"/>
          <w:sz w:val="23"/>
          <w:szCs w:val="23"/>
        </w:rPr>
        <w:t>Resolution Accepting Contract with Maguire Iron, Inc., for inspection of the Village Water Tower; Authorizing Execution Thereof; and other actions in connection therewith</w:t>
      </w:r>
      <w:r>
        <w:rPr>
          <w:rFonts w:ascii="Times New Roman" w:hAnsi="Times New Roman" w:cs="Times New Roman"/>
          <w:sz w:val="23"/>
          <w:szCs w:val="23"/>
        </w:rPr>
        <w:t>. Olson seconded the motion. The motion passed 6-0.</w:t>
      </w:r>
    </w:p>
    <w:p w14:paraId="3796BE50" w14:textId="77777777" w:rsidR="00BD2ED1" w:rsidRDefault="00BD2ED1" w:rsidP="00BD2ED1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Nothing to report.</w:t>
      </w:r>
    </w:p>
    <w:p w14:paraId="2D0FC17B" w14:textId="77777777" w:rsidR="00BD2ED1" w:rsidRDefault="00BD2ED1" w:rsidP="00BD2ED1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Police: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63A1EFF9" w14:textId="2722E9E3" w:rsidR="00A95A4C" w:rsidRDefault="00A95A4C" w:rsidP="00BD2ED1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Chief Porter discussed the banning of the sale and/or possession of Kratom and any other synthetic substances</w:t>
      </w:r>
      <w:r w:rsidR="00AF15DF">
        <w:rPr>
          <w:rFonts w:ascii="Times New Roman" w:hAnsi="Times New Roman" w:cs="Times New Roman"/>
          <w:sz w:val="23"/>
          <w:szCs w:val="23"/>
        </w:rPr>
        <w:t>. Officer Lackland was in attendance to answer any questions the board m</w:t>
      </w:r>
      <w:r w:rsidR="00D46190">
        <w:rPr>
          <w:rFonts w:ascii="Times New Roman" w:hAnsi="Times New Roman" w:cs="Times New Roman"/>
          <w:sz w:val="23"/>
          <w:szCs w:val="23"/>
        </w:rPr>
        <w:t>ight</w:t>
      </w:r>
      <w:r w:rsidR="00AF15DF">
        <w:rPr>
          <w:rFonts w:ascii="Times New Roman" w:hAnsi="Times New Roman" w:cs="Times New Roman"/>
          <w:sz w:val="23"/>
          <w:szCs w:val="23"/>
        </w:rPr>
        <w:t xml:space="preserve"> have regarding the use of Kratom.</w:t>
      </w:r>
    </w:p>
    <w:p w14:paraId="70F31995" w14:textId="576F46CB" w:rsidR="00AF15DF" w:rsidRDefault="00AF15DF" w:rsidP="00BD2ED1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Chief Porter also gave an update on the ice</w:t>
      </w:r>
      <w:r w:rsidR="0004648D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cream truck that has been coming to town. The driver will come into the station at the beginning of every month for an updated background check.</w:t>
      </w:r>
    </w:p>
    <w:p w14:paraId="180D2544" w14:textId="77777777" w:rsidR="00BD2ED1" w:rsidRPr="003A00B0" w:rsidRDefault="00BD2ED1" w:rsidP="00BD2ED1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Committees: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4B5B59E6" w14:textId="77777777" w:rsidR="00BD2ED1" w:rsidRDefault="00BD2ED1" w:rsidP="00BD2ED1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Economic Development, Zoning, TIF, Building Permits: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3569D938" w14:textId="77B01473" w:rsidR="00AF15DF" w:rsidRDefault="00AF15DF" w:rsidP="00BD2ED1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There was a discussion about </w:t>
      </w:r>
      <w:r w:rsidR="00DB4A28">
        <w:rPr>
          <w:rFonts w:ascii="Times New Roman" w:hAnsi="Times New Roman" w:cs="Times New Roman"/>
          <w:sz w:val="23"/>
          <w:szCs w:val="23"/>
        </w:rPr>
        <w:t>t</w:t>
      </w:r>
      <w:r>
        <w:rPr>
          <w:rFonts w:ascii="Times New Roman" w:hAnsi="Times New Roman" w:cs="Times New Roman"/>
          <w:sz w:val="23"/>
          <w:szCs w:val="23"/>
        </w:rPr>
        <w:t xml:space="preserve">he remaining </w:t>
      </w:r>
      <w:r w:rsidR="00F2786B">
        <w:rPr>
          <w:rFonts w:ascii="Times New Roman" w:hAnsi="Times New Roman" w:cs="Times New Roman"/>
          <w:sz w:val="23"/>
          <w:szCs w:val="23"/>
        </w:rPr>
        <w:t xml:space="preserve">- balance on the </w:t>
      </w:r>
      <w:r w:rsidR="008E1B4C">
        <w:rPr>
          <w:rFonts w:ascii="Times New Roman" w:hAnsi="Times New Roman" w:cs="Times New Roman"/>
          <w:sz w:val="23"/>
          <w:szCs w:val="23"/>
        </w:rPr>
        <w:t>redevelopment</w:t>
      </w:r>
      <w:r w:rsidR="00F2786B">
        <w:rPr>
          <w:rFonts w:ascii="Times New Roman" w:hAnsi="Times New Roman" w:cs="Times New Roman"/>
          <w:sz w:val="23"/>
          <w:szCs w:val="23"/>
        </w:rPr>
        <w:t xml:space="preserve"> agreement with Chatham LLC </w:t>
      </w:r>
      <w:r>
        <w:rPr>
          <w:rFonts w:ascii="Times New Roman" w:hAnsi="Times New Roman" w:cs="Times New Roman"/>
          <w:sz w:val="23"/>
          <w:szCs w:val="23"/>
        </w:rPr>
        <w:t xml:space="preserve">for the construction of the Phillips 66 gas </w:t>
      </w:r>
      <w:r w:rsidR="00E41ED8">
        <w:rPr>
          <w:rFonts w:ascii="Times New Roman" w:hAnsi="Times New Roman" w:cs="Times New Roman"/>
          <w:sz w:val="23"/>
          <w:szCs w:val="23"/>
        </w:rPr>
        <w:t>station,</w:t>
      </w:r>
      <w:r w:rsidR="00F2786B">
        <w:rPr>
          <w:rFonts w:ascii="Times New Roman" w:hAnsi="Times New Roman" w:cs="Times New Roman"/>
          <w:sz w:val="23"/>
          <w:szCs w:val="23"/>
        </w:rPr>
        <w:t xml:space="preserve"> </w:t>
      </w:r>
      <w:r w:rsidR="0086655A">
        <w:rPr>
          <w:rFonts w:ascii="Times New Roman" w:hAnsi="Times New Roman" w:cs="Times New Roman"/>
          <w:sz w:val="23"/>
          <w:szCs w:val="23"/>
        </w:rPr>
        <w:t>it</w:t>
      </w:r>
      <w:r w:rsidR="00F2786B">
        <w:rPr>
          <w:rFonts w:ascii="Times New Roman" w:hAnsi="Times New Roman" w:cs="Times New Roman"/>
          <w:sz w:val="23"/>
          <w:szCs w:val="23"/>
        </w:rPr>
        <w:t xml:space="preserve"> was discussed that an additional potion of the redevelopment funds could be awarded at the ribbon cutting. </w:t>
      </w:r>
    </w:p>
    <w:p w14:paraId="0513731B" w14:textId="77777777" w:rsidR="00BD2ED1" w:rsidRDefault="00BD2ED1" w:rsidP="00BD2ED1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Finance: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137F5B81" w14:textId="628FDEDE" w:rsidR="00BD2ED1" w:rsidRPr="00BD4DB6" w:rsidRDefault="00AF15DF" w:rsidP="00BD2ED1">
      <w:pPr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>Nothing to report.</w:t>
      </w:r>
    </w:p>
    <w:p w14:paraId="17E60FB3" w14:textId="77777777" w:rsidR="00BD2ED1" w:rsidRPr="003A00B0" w:rsidRDefault="00BD2ED1" w:rsidP="00BD2ED1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Village Communication: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6FF50377" w14:textId="7624EC2D" w:rsidR="00BD2ED1" w:rsidRPr="003A00B0" w:rsidRDefault="00AF15DF" w:rsidP="00BD2ED1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Rhodes reported that the newsletter is set to go out the week of June 15</w:t>
      </w:r>
      <w:r w:rsidRPr="00AF15DF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>
        <w:rPr>
          <w:rFonts w:ascii="Times New Roman" w:hAnsi="Times New Roman" w:cs="Times New Roman"/>
          <w:sz w:val="23"/>
          <w:szCs w:val="23"/>
        </w:rPr>
        <w:t xml:space="preserve">. McDannald gave an update of the </w:t>
      </w:r>
      <w:r w:rsidR="00E165BA">
        <w:rPr>
          <w:rFonts w:ascii="Times New Roman" w:hAnsi="Times New Roman" w:cs="Times New Roman"/>
          <w:sz w:val="23"/>
          <w:szCs w:val="23"/>
        </w:rPr>
        <w:t>kids’</w:t>
      </w:r>
      <w:r>
        <w:rPr>
          <w:rFonts w:ascii="Times New Roman" w:hAnsi="Times New Roman" w:cs="Times New Roman"/>
          <w:sz w:val="23"/>
          <w:szCs w:val="23"/>
        </w:rPr>
        <w:t xml:space="preserve"> activities at the block party to be included in the newsletter. Apgar stated the train depot will be open from 2 p.m. to 3 p.m. during the block party for people </w:t>
      </w:r>
      <w:r w:rsidR="001B560B">
        <w:rPr>
          <w:rFonts w:ascii="Times New Roman" w:hAnsi="Times New Roman" w:cs="Times New Roman"/>
          <w:sz w:val="23"/>
          <w:szCs w:val="23"/>
        </w:rPr>
        <w:t>in attendance</w:t>
      </w:r>
      <w:r>
        <w:rPr>
          <w:rFonts w:ascii="Times New Roman" w:hAnsi="Times New Roman" w:cs="Times New Roman"/>
          <w:sz w:val="23"/>
          <w:szCs w:val="23"/>
        </w:rPr>
        <w:t xml:space="preserve"> to view.</w:t>
      </w:r>
    </w:p>
    <w:p w14:paraId="2592EA56" w14:textId="77777777" w:rsidR="00BD2ED1" w:rsidRDefault="00BD2ED1" w:rsidP="00BD2ED1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Village Grounds: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1034B3B2" w14:textId="32B53FB0" w:rsidR="00BD2ED1" w:rsidRDefault="00AF15DF" w:rsidP="00BD2ED1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McDannald gave an update on the planning of the block party. The food, drinks and band</w:t>
      </w:r>
      <w:r w:rsidR="00F2786B">
        <w:rPr>
          <w:rFonts w:ascii="Times New Roman" w:hAnsi="Times New Roman" w:cs="Times New Roman"/>
          <w:sz w:val="23"/>
          <w:szCs w:val="23"/>
        </w:rPr>
        <w:t>s</w:t>
      </w:r>
      <w:r>
        <w:rPr>
          <w:rFonts w:ascii="Times New Roman" w:hAnsi="Times New Roman" w:cs="Times New Roman"/>
          <w:sz w:val="23"/>
          <w:szCs w:val="23"/>
        </w:rPr>
        <w:t xml:space="preserve"> are all booked. </w:t>
      </w:r>
      <w:r w:rsidR="00E165BA">
        <w:rPr>
          <w:rFonts w:ascii="Times New Roman" w:hAnsi="Times New Roman" w:cs="Times New Roman"/>
          <w:sz w:val="23"/>
          <w:szCs w:val="23"/>
        </w:rPr>
        <w:t xml:space="preserve">After planned donations the block party should be right at the budget allowance from the village. </w:t>
      </w:r>
    </w:p>
    <w:p w14:paraId="10BC08C4" w14:textId="4AF382E3" w:rsidR="00E165BA" w:rsidRDefault="00E165BA" w:rsidP="00BD2ED1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Busch provided and update on the pole banners. Ace Sign Co has sent over the official </w:t>
      </w:r>
      <w:r w:rsidR="00B812C1">
        <w:rPr>
          <w:rFonts w:ascii="Times New Roman" w:hAnsi="Times New Roman" w:cs="Times New Roman"/>
          <w:sz w:val="23"/>
          <w:szCs w:val="23"/>
        </w:rPr>
        <w:t>mockup</w:t>
      </w:r>
      <w:r>
        <w:rPr>
          <w:rFonts w:ascii="Times New Roman" w:hAnsi="Times New Roman" w:cs="Times New Roman"/>
          <w:sz w:val="23"/>
          <w:szCs w:val="23"/>
        </w:rPr>
        <w:t xml:space="preserve"> of the </w:t>
      </w:r>
      <w:r w:rsidR="008E1B4C">
        <w:rPr>
          <w:rFonts w:ascii="Times New Roman" w:hAnsi="Times New Roman" w:cs="Times New Roman"/>
          <w:sz w:val="23"/>
          <w:szCs w:val="23"/>
        </w:rPr>
        <w:t>design;</w:t>
      </w:r>
      <w:r>
        <w:rPr>
          <w:rFonts w:ascii="Times New Roman" w:hAnsi="Times New Roman" w:cs="Times New Roman"/>
          <w:sz w:val="23"/>
          <w:szCs w:val="23"/>
        </w:rPr>
        <w:t xml:space="preserve"> the board made a few tweaks to the design before placing the order.</w:t>
      </w:r>
    </w:p>
    <w:p w14:paraId="50DE6DF5" w14:textId="77777777" w:rsidR="00BD2ED1" w:rsidRDefault="00BD2ED1" w:rsidP="00BD2ED1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Village Ordinances: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002D35FC" w14:textId="77777777" w:rsidR="00BD2ED1" w:rsidRPr="003A00B0" w:rsidRDefault="00BD2ED1" w:rsidP="00BD2ED1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Nothing to report.</w:t>
      </w:r>
    </w:p>
    <w:p w14:paraId="69E3B05A" w14:textId="77777777" w:rsidR="00E165BA" w:rsidRDefault="00BD2ED1" w:rsidP="00BD2ED1">
      <w:pPr>
        <w:rPr>
          <w:rFonts w:ascii="Times New Roman" w:hAnsi="Times New Roman" w:cs="Times New Roman"/>
          <w:i/>
          <w:iCs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Old Business:</w:t>
      </w:r>
    </w:p>
    <w:p w14:paraId="617CC030" w14:textId="6C5B85AA" w:rsidR="00BD2ED1" w:rsidRPr="00E165BA" w:rsidRDefault="00E165BA" w:rsidP="00BD2ED1">
      <w:pPr>
        <w:rPr>
          <w:rFonts w:ascii="Times New Roman" w:hAnsi="Times New Roman" w:cs="Times New Roman"/>
          <w:i/>
          <w:i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Brenning brought up the discussion of ways the village can cut back on professional fees.</w:t>
      </w:r>
      <w:r w:rsidR="00BD2ED1"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53129C0D" w14:textId="77777777" w:rsidR="00BD2ED1" w:rsidRDefault="00BD2ED1" w:rsidP="00BD2ED1">
      <w:pPr>
        <w:rPr>
          <w:rFonts w:ascii="Times New Roman" w:hAnsi="Times New Roman" w:cs="Times New Roman"/>
          <w:sz w:val="23"/>
          <w:szCs w:val="23"/>
        </w:rPr>
      </w:pPr>
      <w:r w:rsidRPr="003A00B0">
        <w:rPr>
          <w:rFonts w:ascii="Times New Roman" w:hAnsi="Times New Roman" w:cs="Times New Roman"/>
          <w:i/>
          <w:iCs/>
          <w:sz w:val="23"/>
          <w:szCs w:val="23"/>
        </w:rPr>
        <w:t>New Business:</w:t>
      </w:r>
      <w:r w:rsidRPr="003A00B0">
        <w:rPr>
          <w:rFonts w:ascii="Times New Roman" w:hAnsi="Times New Roman" w:cs="Times New Roman"/>
          <w:sz w:val="23"/>
          <w:szCs w:val="23"/>
        </w:rPr>
        <w:t> </w:t>
      </w:r>
    </w:p>
    <w:p w14:paraId="0BF990FE" w14:textId="4181B3E1" w:rsidR="00BD2ED1" w:rsidRDefault="00BD2ED1" w:rsidP="00BD2ED1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motion was made by </w:t>
      </w:r>
      <w:r w:rsidR="00E165BA">
        <w:rPr>
          <w:rFonts w:ascii="Times New Roman" w:hAnsi="Times New Roman" w:cs="Times New Roman"/>
          <w:sz w:val="23"/>
          <w:szCs w:val="23"/>
        </w:rPr>
        <w:t xml:space="preserve">Apgar to approve the new </w:t>
      </w:r>
      <w:r w:rsidR="00614D87">
        <w:rPr>
          <w:rFonts w:ascii="Times New Roman" w:hAnsi="Times New Roman" w:cs="Times New Roman"/>
          <w:sz w:val="23"/>
          <w:szCs w:val="23"/>
        </w:rPr>
        <w:t>l</w:t>
      </w:r>
      <w:r w:rsidR="00E165BA">
        <w:rPr>
          <w:rFonts w:ascii="Times New Roman" w:hAnsi="Times New Roman" w:cs="Times New Roman"/>
          <w:sz w:val="23"/>
          <w:szCs w:val="23"/>
        </w:rPr>
        <w:t xml:space="preserve">iquor </w:t>
      </w:r>
      <w:r w:rsidR="00614D87">
        <w:rPr>
          <w:rFonts w:ascii="Times New Roman" w:hAnsi="Times New Roman" w:cs="Times New Roman"/>
          <w:sz w:val="23"/>
          <w:szCs w:val="23"/>
        </w:rPr>
        <w:t>l</w:t>
      </w:r>
      <w:r w:rsidR="00E165BA">
        <w:rPr>
          <w:rFonts w:ascii="Times New Roman" w:hAnsi="Times New Roman" w:cs="Times New Roman"/>
          <w:sz w:val="23"/>
          <w:szCs w:val="23"/>
        </w:rPr>
        <w:t>icenses for Highway Travel Center. McDannald seconded the motion. The motion passed 6-0.</w:t>
      </w:r>
    </w:p>
    <w:p w14:paraId="13798CE3" w14:textId="082EEB37" w:rsidR="00E165BA" w:rsidRDefault="00E165BA" w:rsidP="00E165BA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 motion was made by Apgar to approve the renewal of Liquor Licenses for The Corner Bar and Grill, LLC, Toni’s, and Mac’s </w:t>
      </w:r>
      <w:r w:rsidR="007D3B3D">
        <w:rPr>
          <w:rFonts w:ascii="Times New Roman" w:hAnsi="Times New Roman" w:cs="Times New Roman"/>
          <w:sz w:val="23"/>
          <w:szCs w:val="23"/>
        </w:rPr>
        <w:t>Con</w:t>
      </w:r>
      <w:r w:rsidR="008E1B4C">
        <w:rPr>
          <w:rFonts w:ascii="Times New Roman" w:hAnsi="Times New Roman" w:cs="Times New Roman"/>
          <w:sz w:val="23"/>
          <w:szCs w:val="23"/>
        </w:rPr>
        <w:t>venience</w:t>
      </w:r>
      <w:r>
        <w:rPr>
          <w:rFonts w:ascii="Times New Roman" w:hAnsi="Times New Roman" w:cs="Times New Roman"/>
          <w:sz w:val="23"/>
          <w:szCs w:val="23"/>
        </w:rPr>
        <w:t xml:space="preserve"> S</w:t>
      </w:r>
      <w:r w:rsidR="007D3B3D">
        <w:rPr>
          <w:rFonts w:ascii="Times New Roman" w:hAnsi="Times New Roman" w:cs="Times New Roman"/>
          <w:sz w:val="23"/>
          <w:szCs w:val="23"/>
        </w:rPr>
        <w:t>tore, LLC</w:t>
      </w:r>
      <w:r>
        <w:rPr>
          <w:rFonts w:ascii="Times New Roman" w:hAnsi="Times New Roman" w:cs="Times New Roman"/>
          <w:sz w:val="23"/>
          <w:szCs w:val="23"/>
        </w:rPr>
        <w:t>. McDannald seconded the motion. The motion passed 6-0.</w:t>
      </w:r>
    </w:p>
    <w:p w14:paraId="2928E0FE" w14:textId="4BC4FCAB" w:rsidR="007D3B3D" w:rsidRDefault="007D3B3D" w:rsidP="00E165BA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Apgar reported that the Microsoft </w:t>
      </w:r>
      <w:r w:rsidR="00614D87"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z w:val="23"/>
          <w:szCs w:val="23"/>
        </w:rPr>
        <w:t xml:space="preserve">icense is up for renewal on </w:t>
      </w:r>
      <w:r w:rsidR="00F2786B">
        <w:rPr>
          <w:rFonts w:ascii="Times New Roman" w:hAnsi="Times New Roman" w:cs="Times New Roman"/>
          <w:sz w:val="23"/>
          <w:szCs w:val="23"/>
        </w:rPr>
        <w:t>July</w:t>
      </w:r>
      <w:r>
        <w:rPr>
          <w:rFonts w:ascii="Times New Roman" w:hAnsi="Times New Roman" w:cs="Times New Roman"/>
          <w:sz w:val="23"/>
          <w:szCs w:val="23"/>
        </w:rPr>
        <w:t xml:space="preserve"> 19</w:t>
      </w:r>
      <w:r w:rsidRPr="007D3B3D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>
        <w:rPr>
          <w:rFonts w:ascii="Times New Roman" w:hAnsi="Times New Roman" w:cs="Times New Roman"/>
          <w:sz w:val="23"/>
          <w:szCs w:val="23"/>
        </w:rPr>
        <w:t xml:space="preserve">. The board </w:t>
      </w:r>
      <w:r w:rsidR="003F6A89">
        <w:rPr>
          <w:rFonts w:ascii="Times New Roman" w:hAnsi="Times New Roman" w:cs="Times New Roman"/>
          <w:sz w:val="23"/>
          <w:szCs w:val="23"/>
        </w:rPr>
        <w:t>has decided</w:t>
      </w:r>
      <w:r>
        <w:rPr>
          <w:rFonts w:ascii="Times New Roman" w:hAnsi="Times New Roman" w:cs="Times New Roman"/>
          <w:sz w:val="23"/>
          <w:szCs w:val="23"/>
        </w:rPr>
        <w:t xml:space="preserve"> to renew and </w:t>
      </w:r>
      <w:r w:rsidR="00F2786B">
        <w:rPr>
          <w:rFonts w:ascii="Times New Roman" w:hAnsi="Times New Roman" w:cs="Times New Roman"/>
          <w:sz w:val="23"/>
          <w:szCs w:val="23"/>
        </w:rPr>
        <w:t>remove unused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3807C8">
        <w:rPr>
          <w:rFonts w:ascii="Times New Roman" w:hAnsi="Times New Roman" w:cs="Times New Roman"/>
          <w:sz w:val="23"/>
          <w:szCs w:val="23"/>
        </w:rPr>
        <w:t>email licenses;</w:t>
      </w:r>
      <w:r>
        <w:rPr>
          <w:rFonts w:ascii="Times New Roman" w:hAnsi="Times New Roman" w:cs="Times New Roman"/>
          <w:sz w:val="23"/>
          <w:szCs w:val="23"/>
        </w:rPr>
        <w:t xml:space="preserve"> due to the fact they can be added throughout the contract if more are needed.</w:t>
      </w:r>
    </w:p>
    <w:p w14:paraId="4DAE212B" w14:textId="0EFD3D1E" w:rsidR="007D3B3D" w:rsidRDefault="007D3B3D" w:rsidP="00BD2ED1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Apgar brought up the discussion of the MuniBilling contract</w:t>
      </w:r>
      <w:r w:rsidR="00F2786B">
        <w:rPr>
          <w:rFonts w:ascii="Times New Roman" w:hAnsi="Times New Roman" w:cs="Times New Roman"/>
          <w:sz w:val="23"/>
          <w:szCs w:val="23"/>
        </w:rPr>
        <w:t xml:space="preserve"> is</w:t>
      </w:r>
      <w:r w:rsidR="00845631">
        <w:rPr>
          <w:rFonts w:ascii="Times New Roman" w:hAnsi="Times New Roman" w:cs="Times New Roman"/>
          <w:sz w:val="23"/>
          <w:szCs w:val="23"/>
        </w:rPr>
        <w:t xml:space="preserve"> up for renewal</w:t>
      </w:r>
      <w:r>
        <w:rPr>
          <w:rFonts w:ascii="Times New Roman" w:hAnsi="Times New Roman" w:cs="Times New Roman"/>
          <w:sz w:val="23"/>
          <w:szCs w:val="23"/>
        </w:rPr>
        <w:t xml:space="preserve"> in </w:t>
      </w:r>
      <w:r w:rsidR="00F2786B">
        <w:rPr>
          <w:rFonts w:ascii="Times New Roman" w:hAnsi="Times New Roman" w:cs="Times New Roman"/>
          <w:sz w:val="23"/>
          <w:szCs w:val="23"/>
        </w:rPr>
        <w:t>the next year</w:t>
      </w:r>
      <w:r>
        <w:rPr>
          <w:rFonts w:ascii="Times New Roman" w:hAnsi="Times New Roman" w:cs="Times New Roman"/>
          <w:sz w:val="23"/>
          <w:szCs w:val="23"/>
        </w:rPr>
        <w:t xml:space="preserve">. Clerk/Office </w:t>
      </w:r>
      <w:r w:rsidR="0089041E">
        <w:rPr>
          <w:rFonts w:ascii="Times New Roman" w:hAnsi="Times New Roman" w:cs="Times New Roman"/>
          <w:sz w:val="23"/>
          <w:szCs w:val="23"/>
        </w:rPr>
        <w:t>Manager</w:t>
      </w:r>
      <w:r>
        <w:rPr>
          <w:rFonts w:ascii="Times New Roman" w:hAnsi="Times New Roman" w:cs="Times New Roman"/>
          <w:sz w:val="23"/>
          <w:szCs w:val="23"/>
        </w:rPr>
        <w:t xml:space="preserve"> Canaday report</w:t>
      </w:r>
      <w:r w:rsidR="0089041E">
        <w:rPr>
          <w:rFonts w:ascii="Times New Roman" w:hAnsi="Times New Roman" w:cs="Times New Roman"/>
          <w:sz w:val="23"/>
          <w:szCs w:val="23"/>
        </w:rPr>
        <w:t>ed</w:t>
      </w:r>
      <w:r>
        <w:rPr>
          <w:rFonts w:ascii="Times New Roman" w:hAnsi="Times New Roman" w:cs="Times New Roman"/>
          <w:sz w:val="23"/>
          <w:szCs w:val="23"/>
        </w:rPr>
        <w:t xml:space="preserve"> that it is a good billing </w:t>
      </w:r>
      <w:r w:rsidR="0089041E">
        <w:rPr>
          <w:rFonts w:ascii="Times New Roman" w:hAnsi="Times New Roman" w:cs="Times New Roman"/>
          <w:sz w:val="23"/>
          <w:szCs w:val="23"/>
        </w:rPr>
        <w:t>system,</w:t>
      </w:r>
      <w:r>
        <w:rPr>
          <w:rFonts w:ascii="Times New Roman" w:hAnsi="Times New Roman" w:cs="Times New Roman"/>
          <w:sz w:val="23"/>
          <w:szCs w:val="23"/>
        </w:rPr>
        <w:t xml:space="preserve"> and we can revisit any issues as the time comes closer.</w:t>
      </w:r>
    </w:p>
    <w:p w14:paraId="3931BE4B" w14:textId="5D7CD92F" w:rsidR="007D3B3D" w:rsidRDefault="003F6A89" w:rsidP="00BD2ED1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Busch brought up the discussion of some IT updates including locking the server room to have limited access to that area and </w:t>
      </w:r>
      <w:r w:rsidR="0089041E">
        <w:rPr>
          <w:rFonts w:ascii="Times New Roman" w:hAnsi="Times New Roman" w:cs="Times New Roman"/>
          <w:sz w:val="23"/>
          <w:szCs w:val="23"/>
        </w:rPr>
        <w:t>adding</w:t>
      </w:r>
      <w:r>
        <w:rPr>
          <w:rFonts w:ascii="Times New Roman" w:hAnsi="Times New Roman" w:cs="Times New Roman"/>
          <w:sz w:val="23"/>
          <w:szCs w:val="23"/>
        </w:rPr>
        <w:t xml:space="preserve"> a sign-in sheet added. Olson stated that he will take charge of getting a new lock for the server room door.</w:t>
      </w:r>
    </w:p>
    <w:p w14:paraId="67530279" w14:textId="568F843B" w:rsidR="003F6A89" w:rsidRDefault="003F6A89" w:rsidP="00BD2ED1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Canaday brought to the board</w:t>
      </w:r>
      <w:r w:rsidR="003D5C15">
        <w:rPr>
          <w:rFonts w:ascii="Times New Roman" w:hAnsi="Times New Roman" w:cs="Times New Roman"/>
          <w:sz w:val="23"/>
          <w:szCs w:val="23"/>
        </w:rPr>
        <w:t>’s</w:t>
      </w:r>
      <w:r>
        <w:rPr>
          <w:rFonts w:ascii="Times New Roman" w:hAnsi="Times New Roman" w:cs="Times New Roman"/>
          <w:sz w:val="23"/>
          <w:szCs w:val="23"/>
        </w:rPr>
        <w:t xml:space="preserve"> attention the current renter requirement sheet that is provided to new renters to see if any updates are needed. The board agreed </w:t>
      </w:r>
      <w:r w:rsidR="003D5C15">
        <w:rPr>
          <w:rFonts w:ascii="Times New Roman" w:hAnsi="Times New Roman" w:cs="Times New Roman"/>
          <w:sz w:val="23"/>
          <w:szCs w:val="23"/>
        </w:rPr>
        <w:t xml:space="preserve">that </w:t>
      </w:r>
      <w:r>
        <w:rPr>
          <w:rFonts w:ascii="Times New Roman" w:hAnsi="Times New Roman" w:cs="Times New Roman"/>
          <w:sz w:val="23"/>
          <w:szCs w:val="23"/>
        </w:rPr>
        <w:t xml:space="preserve">the current form is up to standard and </w:t>
      </w:r>
      <w:r w:rsidR="003D5C15">
        <w:rPr>
          <w:rFonts w:ascii="Times New Roman" w:hAnsi="Times New Roman" w:cs="Times New Roman"/>
          <w:sz w:val="23"/>
          <w:szCs w:val="23"/>
        </w:rPr>
        <w:t xml:space="preserve">that </w:t>
      </w:r>
      <w:r>
        <w:rPr>
          <w:rFonts w:ascii="Times New Roman" w:hAnsi="Times New Roman" w:cs="Times New Roman"/>
          <w:sz w:val="23"/>
          <w:szCs w:val="23"/>
        </w:rPr>
        <w:t xml:space="preserve">no </w:t>
      </w:r>
      <w:r w:rsidR="003807C8">
        <w:rPr>
          <w:rFonts w:ascii="Times New Roman" w:hAnsi="Times New Roman" w:cs="Times New Roman"/>
          <w:sz w:val="23"/>
          <w:szCs w:val="23"/>
        </w:rPr>
        <w:t>changes</w:t>
      </w:r>
      <w:r>
        <w:rPr>
          <w:rFonts w:ascii="Times New Roman" w:hAnsi="Times New Roman" w:cs="Times New Roman"/>
          <w:sz w:val="23"/>
          <w:szCs w:val="23"/>
        </w:rPr>
        <w:t xml:space="preserve"> are needed at th</w:t>
      </w:r>
      <w:r w:rsidR="003D5C15">
        <w:rPr>
          <w:rFonts w:ascii="Times New Roman" w:hAnsi="Times New Roman" w:cs="Times New Roman"/>
          <w:sz w:val="23"/>
          <w:szCs w:val="23"/>
        </w:rPr>
        <w:t>is</w:t>
      </w:r>
      <w:r>
        <w:rPr>
          <w:rFonts w:ascii="Times New Roman" w:hAnsi="Times New Roman" w:cs="Times New Roman"/>
          <w:sz w:val="23"/>
          <w:szCs w:val="23"/>
        </w:rPr>
        <w:t xml:space="preserve"> time.</w:t>
      </w:r>
    </w:p>
    <w:p w14:paraId="220AAF88" w14:textId="0291D8B0" w:rsidR="00E165BA" w:rsidRPr="00AE2C61" w:rsidRDefault="000E1AF9" w:rsidP="00AE2C61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A motion was made by Apgar to adopt Resolution </w:t>
      </w:r>
      <w:r w:rsidR="000B2203">
        <w:rPr>
          <w:rFonts w:ascii="Times New Roman" w:hAnsi="Times New Roman" w:cs="Times New Roman"/>
          <w:sz w:val="23"/>
          <w:szCs w:val="23"/>
        </w:rPr>
        <w:t>2026-024;</w:t>
      </w:r>
      <w:r w:rsidR="00235540">
        <w:rPr>
          <w:rFonts w:ascii="Times New Roman" w:hAnsi="Times New Roman" w:cs="Times New Roman"/>
          <w:sz w:val="23"/>
          <w:szCs w:val="23"/>
        </w:rPr>
        <w:t xml:space="preserve"> </w:t>
      </w:r>
      <w:r w:rsidR="00AE2C61" w:rsidRPr="00AE2C61">
        <w:rPr>
          <w:rFonts w:ascii="Times New Roman" w:hAnsi="Times New Roman" w:cs="Times New Roman"/>
          <w:sz w:val="23"/>
          <w:szCs w:val="23"/>
        </w:rPr>
        <w:t>Resolution Authorizing the Issuance of a Request for Proposals to Provide Improvement Plans for Current and Future Park Facilities in the Village and Other Actions in Connection Therewith – Vote.</w:t>
      </w:r>
      <w:r w:rsidR="00AE2C61">
        <w:rPr>
          <w:rFonts w:ascii="Times New Roman" w:hAnsi="Times New Roman" w:cs="Times New Roman"/>
          <w:sz w:val="23"/>
          <w:szCs w:val="23"/>
        </w:rPr>
        <w:t xml:space="preserve"> </w:t>
      </w:r>
      <w:r w:rsidR="00235540" w:rsidRPr="00AE2C61">
        <w:rPr>
          <w:rFonts w:ascii="Times New Roman" w:hAnsi="Times New Roman" w:cs="Times New Roman"/>
          <w:sz w:val="23"/>
          <w:szCs w:val="23"/>
        </w:rPr>
        <w:t>Rhodes seconded the motion. The motion passed 6-0.</w:t>
      </w:r>
    </w:p>
    <w:p w14:paraId="003C13D4" w14:textId="77777777" w:rsidR="00BD2ED1" w:rsidRPr="00F6649D" w:rsidRDefault="00BD2ED1" w:rsidP="00BD2ED1">
      <w:pPr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 motion was made by Hedges to adjourn at 8:21 p.m. Olson seconded the motion and it passed by voice vote.</w:t>
      </w:r>
    </w:p>
    <w:p w14:paraId="1BD15E4C" w14:textId="39EF16D1" w:rsidR="00BD2ED1" w:rsidRPr="003A00B0" w:rsidRDefault="003D5C15" w:rsidP="00BD2ED1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Craig Busch</w:t>
      </w:r>
      <w:r w:rsidR="00BD2ED1" w:rsidRPr="003A00B0">
        <w:rPr>
          <w:rFonts w:ascii="Times New Roman" w:hAnsi="Times New Roman" w:cs="Times New Roman"/>
          <w:sz w:val="23"/>
          <w:szCs w:val="23"/>
        </w:rPr>
        <w:tab/>
      </w:r>
      <w:r w:rsidR="00BD2ED1" w:rsidRPr="003A00B0">
        <w:rPr>
          <w:rFonts w:ascii="Times New Roman" w:hAnsi="Times New Roman" w:cs="Times New Roman"/>
          <w:sz w:val="23"/>
          <w:szCs w:val="23"/>
        </w:rPr>
        <w:tab/>
      </w:r>
      <w:r w:rsidR="00BD2ED1" w:rsidRPr="003A00B0">
        <w:rPr>
          <w:rFonts w:ascii="Times New Roman" w:hAnsi="Times New Roman" w:cs="Times New Roman"/>
          <w:sz w:val="23"/>
          <w:szCs w:val="23"/>
        </w:rPr>
        <w:tab/>
      </w:r>
      <w:r w:rsidR="00BD2ED1" w:rsidRPr="003A00B0">
        <w:rPr>
          <w:rFonts w:ascii="Times New Roman" w:hAnsi="Times New Roman" w:cs="Times New Roman"/>
          <w:sz w:val="23"/>
          <w:szCs w:val="23"/>
        </w:rPr>
        <w:tab/>
      </w:r>
      <w:r w:rsidR="00BD2ED1" w:rsidRPr="003A00B0">
        <w:rPr>
          <w:rFonts w:ascii="Times New Roman" w:hAnsi="Times New Roman" w:cs="Times New Roman"/>
          <w:sz w:val="23"/>
          <w:szCs w:val="23"/>
        </w:rPr>
        <w:tab/>
      </w:r>
      <w:r w:rsidR="00BD2ED1" w:rsidRPr="003A00B0">
        <w:rPr>
          <w:rFonts w:ascii="Times New Roman" w:hAnsi="Times New Roman" w:cs="Times New Roman"/>
          <w:sz w:val="23"/>
          <w:szCs w:val="23"/>
        </w:rPr>
        <w:tab/>
      </w:r>
      <w:r w:rsidR="00BD2ED1" w:rsidRPr="003A00B0">
        <w:rPr>
          <w:rFonts w:ascii="Times New Roman" w:hAnsi="Times New Roman" w:cs="Times New Roman"/>
          <w:sz w:val="23"/>
          <w:szCs w:val="23"/>
        </w:rPr>
        <w:tab/>
      </w:r>
      <w:r w:rsidR="00BD2ED1" w:rsidRPr="003A00B0">
        <w:rPr>
          <w:rFonts w:ascii="Times New Roman" w:hAnsi="Times New Roman" w:cs="Times New Roman"/>
          <w:sz w:val="23"/>
          <w:szCs w:val="23"/>
        </w:rPr>
        <w:tab/>
      </w:r>
      <w:r w:rsidR="00BD2ED1" w:rsidRPr="003A00B0">
        <w:rPr>
          <w:rFonts w:ascii="Times New Roman" w:hAnsi="Times New Roman" w:cs="Times New Roman"/>
          <w:sz w:val="23"/>
          <w:szCs w:val="23"/>
        </w:rPr>
        <w:tab/>
        <w:t>Mackenzie Canaday </w:t>
      </w:r>
    </w:p>
    <w:p w14:paraId="4A1B3884" w14:textId="2CEEC3A8" w:rsidR="00BD2ED1" w:rsidRPr="003A00B0" w:rsidRDefault="003D5C15" w:rsidP="00BD2ED1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Village President</w:t>
      </w:r>
      <w:r w:rsidR="00BD2ED1" w:rsidRPr="003A00B0">
        <w:rPr>
          <w:rFonts w:ascii="Times New Roman" w:hAnsi="Times New Roman" w:cs="Times New Roman"/>
          <w:sz w:val="23"/>
          <w:szCs w:val="23"/>
        </w:rPr>
        <w:tab/>
      </w:r>
      <w:r w:rsidR="00BD2ED1" w:rsidRPr="003A00B0">
        <w:rPr>
          <w:rFonts w:ascii="Times New Roman" w:hAnsi="Times New Roman" w:cs="Times New Roman"/>
          <w:sz w:val="23"/>
          <w:szCs w:val="23"/>
        </w:rPr>
        <w:tab/>
      </w:r>
      <w:r w:rsidR="00BD2ED1" w:rsidRPr="003A00B0">
        <w:rPr>
          <w:rFonts w:ascii="Times New Roman" w:hAnsi="Times New Roman" w:cs="Times New Roman"/>
          <w:sz w:val="23"/>
          <w:szCs w:val="23"/>
        </w:rPr>
        <w:tab/>
      </w:r>
      <w:r w:rsidR="00BD2ED1" w:rsidRPr="003A00B0">
        <w:rPr>
          <w:rFonts w:ascii="Times New Roman" w:hAnsi="Times New Roman" w:cs="Times New Roman"/>
          <w:sz w:val="23"/>
          <w:szCs w:val="23"/>
        </w:rPr>
        <w:tab/>
      </w:r>
      <w:r w:rsidR="00BD2ED1" w:rsidRPr="003A00B0">
        <w:rPr>
          <w:rFonts w:ascii="Times New Roman" w:hAnsi="Times New Roman" w:cs="Times New Roman"/>
          <w:sz w:val="23"/>
          <w:szCs w:val="23"/>
        </w:rPr>
        <w:tab/>
      </w:r>
      <w:r w:rsidR="00BD2ED1" w:rsidRPr="003A00B0">
        <w:rPr>
          <w:rFonts w:ascii="Times New Roman" w:hAnsi="Times New Roman" w:cs="Times New Roman"/>
          <w:sz w:val="23"/>
          <w:szCs w:val="23"/>
        </w:rPr>
        <w:tab/>
      </w:r>
      <w:r w:rsidR="00BD2ED1" w:rsidRPr="003A00B0">
        <w:rPr>
          <w:rFonts w:ascii="Times New Roman" w:hAnsi="Times New Roman" w:cs="Times New Roman"/>
          <w:sz w:val="23"/>
          <w:szCs w:val="23"/>
        </w:rPr>
        <w:tab/>
      </w:r>
      <w:r w:rsidR="00BD2ED1" w:rsidRPr="003A00B0">
        <w:rPr>
          <w:rFonts w:ascii="Times New Roman" w:hAnsi="Times New Roman" w:cs="Times New Roman"/>
          <w:sz w:val="23"/>
          <w:szCs w:val="23"/>
        </w:rPr>
        <w:tab/>
        <w:t>Clerk </w:t>
      </w:r>
    </w:p>
    <w:p w14:paraId="5E18E0D3" w14:textId="77777777" w:rsidR="00C01994" w:rsidRDefault="00C01994"/>
    <w:sectPr w:rsidR="00C01994" w:rsidSect="000C03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2103C" w14:textId="77777777" w:rsidR="00A13864" w:rsidRDefault="00A13864" w:rsidP="00BD2ED1">
      <w:pPr>
        <w:spacing w:after="0" w:line="240" w:lineRule="auto"/>
      </w:pPr>
      <w:r>
        <w:separator/>
      </w:r>
    </w:p>
  </w:endnote>
  <w:endnote w:type="continuationSeparator" w:id="0">
    <w:p w14:paraId="1A1725E6" w14:textId="77777777" w:rsidR="00A13864" w:rsidRDefault="00A13864" w:rsidP="00BD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65E6F" w14:textId="77777777" w:rsidR="000C0355" w:rsidRDefault="000C03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C671" w14:textId="77777777" w:rsidR="000C0355" w:rsidRDefault="000C03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4528A" w14:textId="77777777" w:rsidR="000C0355" w:rsidRDefault="000C0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C157C" w14:textId="77777777" w:rsidR="00A13864" w:rsidRDefault="00A13864" w:rsidP="00BD2ED1">
      <w:pPr>
        <w:spacing w:after="0" w:line="240" w:lineRule="auto"/>
      </w:pPr>
      <w:r>
        <w:separator/>
      </w:r>
    </w:p>
  </w:footnote>
  <w:footnote w:type="continuationSeparator" w:id="0">
    <w:p w14:paraId="21AA26C5" w14:textId="77777777" w:rsidR="00A13864" w:rsidRDefault="00A13864" w:rsidP="00BD2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11416" w14:textId="38F5BBEB" w:rsidR="000C0355" w:rsidRPr="000C0355" w:rsidRDefault="000C0355" w:rsidP="000C0355">
    <w:pPr>
      <w:pStyle w:val="Header"/>
      <w:spacing w:before="240"/>
      <w:rPr>
        <w:rFonts w:ascii="Times New Roman" w:hAnsi="Times New Roman" w:cs="Times New Roman"/>
        <w:sz w:val="23"/>
        <w:szCs w:val="23"/>
      </w:rPr>
    </w:pPr>
    <w:r>
      <w:rPr>
        <w:rFonts w:ascii="Times New Roman" w:hAnsi="Times New Roman" w:cs="Times New Roman"/>
        <w:sz w:val="23"/>
        <w:szCs w:val="23"/>
      </w:rPr>
      <w:t>June 10, 2026, Minutes</w:t>
    </w:r>
    <w:r>
      <w:rPr>
        <w:rFonts w:ascii="Times New Roman" w:hAnsi="Times New Roman" w:cs="Times New Roman"/>
        <w:sz w:val="23"/>
        <w:szCs w:val="23"/>
      </w:rPr>
      <w:tab/>
    </w:r>
    <w:r>
      <w:rPr>
        <w:rFonts w:ascii="Times New Roman" w:hAnsi="Times New Roman" w:cs="Times New Roman"/>
        <w:sz w:val="23"/>
        <w:szCs w:val="23"/>
      </w:rPr>
      <w:tab/>
      <w:t>Page 419</w:t>
    </w:r>
    <w:r>
      <w:rPr>
        <w:rFonts w:ascii="Times New Roman" w:hAnsi="Times New Roman" w:cs="Times New Roman"/>
        <w:sz w:val="23"/>
        <w:szCs w:val="23"/>
      </w:rPr>
      <w:t>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B1998" w14:textId="009ABCB6" w:rsidR="00BD2ED1" w:rsidRPr="00BD2ED1" w:rsidRDefault="00BD2ED1" w:rsidP="00BD2ED1">
    <w:pPr>
      <w:pStyle w:val="Header"/>
      <w:spacing w:before="240"/>
      <w:rPr>
        <w:rFonts w:ascii="Times New Roman" w:hAnsi="Times New Roman" w:cs="Times New Roman"/>
        <w:sz w:val="23"/>
        <w:szCs w:val="23"/>
      </w:rPr>
    </w:pPr>
    <w:r>
      <w:rPr>
        <w:rFonts w:ascii="Times New Roman" w:hAnsi="Times New Roman" w:cs="Times New Roman"/>
        <w:sz w:val="23"/>
        <w:szCs w:val="23"/>
      </w:rPr>
      <w:t>June 10, 2026, Minutes</w:t>
    </w:r>
    <w:r>
      <w:rPr>
        <w:rFonts w:ascii="Times New Roman" w:hAnsi="Times New Roman" w:cs="Times New Roman"/>
        <w:sz w:val="23"/>
        <w:szCs w:val="23"/>
      </w:rPr>
      <w:tab/>
    </w:r>
    <w:r>
      <w:rPr>
        <w:rFonts w:ascii="Times New Roman" w:hAnsi="Times New Roman" w:cs="Times New Roman"/>
        <w:sz w:val="23"/>
        <w:szCs w:val="23"/>
      </w:rPr>
      <w:tab/>
      <w:t>Page 419</w:t>
    </w:r>
    <w:r w:rsidR="000C0355">
      <w:rPr>
        <w:rFonts w:ascii="Times New Roman" w:hAnsi="Times New Roman" w:cs="Times New Roman"/>
        <w:sz w:val="23"/>
        <w:szCs w:val="23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357B6" w14:textId="6A524402" w:rsidR="00BD2ED1" w:rsidRPr="00BD2ED1" w:rsidRDefault="00BD2ED1" w:rsidP="00BD2ED1">
    <w:pPr>
      <w:pStyle w:val="Header"/>
      <w:spacing w:before="240"/>
      <w:rPr>
        <w:rFonts w:ascii="Times New Roman" w:hAnsi="Times New Roman" w:cs="Times New Roman"/>
        <w:sz w:val="23"/>
        <w:szCs w:val="23"/>
      </w:rPr>
    </w:pPr>
    <w:r>
      <w:rPr>
        <w:rFonts w:ascii="Times New Roman" w:hAnsi="Times New Roman" w:cs="Times New Roman"/>
        <w:sz w:val="23"/>
        <w:szCs w:val="23"/>
      </w:rPr>
      <w:t>June 10, 2026, Minutes</w:t>
    </w:r>
    <w:r>
      <w:rPr>
        <w:rFonts w:ascii="Times New Roman" w:hAnsi="Times New Roman" w:cs="Times New Roman"/>
        <w:sz w:val="23"/>
        <w:szCs w:val="23"/>
      </w:rPr>
      <w:tab/>
    </w:r>
    <w:r>
      <w:rPr>
        <w:rFonts w:ascii="Times New Roman" w:hAnsi="Times New Roman" w:cs="Times New Roman"/>
        <w:sz w:val="23"/>
        <w:szCs w:val="23"/>
      </w:rPr>
      <w:tab/>
      <w:t>Page 4189</w:t>
    </w:r>
  </w:p>
  <w:p w14:paraId="225794A4" w14:textId="77777777" w:rsidR="00BD2ED1" w:rsidRDefault="00BD2E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9349A"/>
    <w:multiLevelType w:val="multilevel"/>
    <w:tmpl w:val="2402C9D8"/>
    <w:lvl w:ilvl="0">
      <w:start w:val="1"/>
      <w:numFmt w:val="decimal"/>
      <w:lvlText w:val="%1.0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eastAsia="Times New Roman" w:hAnsi="Times New Roman" w:cs="Times New Roman" w:hint="default"/>
        <w:b/>
        <w:sz w:val="28"/>
      </w:rPr>
    </w:lvl>
    <w:lvl w:ilvl="2">
      <w:start w:val="1"/>
      <w:numFmt w:val="decimal"/>
      <w:lvlText w:val="%1.%2%3"/>
      <w:lvlJc w:val="left"/>
      <w:pPr>
        <w:ind w:left="2160" w:hanging="720"/>
      </w:pPr>
      <w:rPr>
        <w:rFonts w:ascii="Times New Roman" w:eastAsia="Times New Roman" w:hAnsi="Times New Roman" w:cs="Times New Roman"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eastAsia="Times New Roman" w:hAnsi="Times New Roman" w:cs="Times New Roman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eastAsia="Times New Roman" w:hAnsi="Times New Roman" w:cs="Times New Roman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eastAsia="Times New Roman" w:hAnsi="Times New Roman" w:cs="Times New Roman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eastAsia="Times New Roman" w:hAnsi="Times New Roman" w:cs="Times New Roman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Times New Roman" w:eastAsia="Times New Roman" w:hAnsi="Times New Roman" w:cs="Times New Roman" w:hint="default"/>
        <w:b/>
        <w:sz w:val="28"/>
      </w:rPr>
    </w:lvl>
  </w:abstractNum>
  <w:num w:numId="1" w16cid:durableId="10666834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ED1"/>
    <w:rsid w:val="0004648D"/>
    <w:rsid w:val="000B2203"/>
    <w:rsid w:val="000C0355"/>
    <w:rsid w:val="000E1AF9"/>
    <w:rsid w:val="00106073"/>
    <w:rsid w:val="001B560B"/>
    <w:rsid w:val="00221252"/>
    <w:rsid w:val="00235540"/>
    <w:rsid w:val="0026110A"/>
    <w:rsid w:val="002618F5"/>
    <w:rsid w:val="002C7F02"/>
    <w:rsid w:val="003807C8"/>
    <w:rsid w:val="003D5553"/>
    <w:rsid w:val="003D5C15"/>
    <w:rsid w:val="003E4E19"/>
    <w:rsid w:val="003F6A89"/>
    <w:rsid w:val="00435381"/>
    <w:rsid w:val="004B5799"/>
    <w:rsid w:val="004F4AFE"/>
    <w:rsid w:val="00614D87"/>
    <w:rsid w:val="00633D11"/>
    <w:rsid w:val="007334A5"/>
    <w:rsid w:val="007D3B3D"/>
    <w:rsid w:val="00825DC8"/>
    <w:rsid w:val="00845631"/>
    <w:rsid w:val="0086655A"/>
    <w:rsid w:val="0089041E"/>
    <w:rsid w:val="008E1B4C"/>
    <w:rsid w:val="008F1031"/>
    <w:rsid w:val="008F1CAD"/>
    <w:rsid w:val="00927C0E"/>
    <w:rsid w:val="00A13864"/>
    <w:rsid w:val="00A95A4C"/>
    <w:rsid w:val="00AE2C61"/>
    <w:rsid w:val="00AF15DF"/>
    <w:rsid w:val="00B812C1"/>
    <w:rsid w:val="00BD2ED1"/>
    <w:rsid w:val="00BE2D4E"/>
    <w:rsid w:val="00C01994"/>
    <w:rsid w:val="00C6302C"/>
    <w:rsid w:val="00CC215D"/>
    <w:rsid w:val="00CF23BF"/>
    <w:rsid w:val="00D46190"/>
    <w:rsid w:val="00D638E2"/>
    <w:rsid w:val="00DA2342"/>
    <w:rsid w:val="00DB0A4A"/>
    <w:rsid w:val="00DB244F"/>
    <w:rsid w:val="00DB4A28"/>
    <w:rsid w:val="00DF06A6"/>
    <w:rsid w:val="00DF7156"/>
    <w:rsid w:val="00E165BA"/>
    <w:rsid w:val="00E41ED8"/>
    <w:rsid w:val="00EA7368"/>
    <w:rsid w:val="00F25C81"/>
    <w:rsid w:val="00F2786B"/>
    <w:rsid w:val="00F6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4289B"/>
  <w15:chartTrackingRefBased/>
  <w15:docId w15:val="{FE6FDC00-5C66-4021-92E7-01674B3E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ED1"/>
  </w:style>
  <w:style w:type="paragraph" w:styleId="Heading1">
    <w:name w:val="heading 1"/>
    <w:basedOn w:val="Normal"/>
    <w:next w:val="Normal"/>
    <w:link w:val="Heading1Char"/>
    <w:uiPriority w:val="9"/>
    <w:qFormat/>
    <w:rsid w:val="00BD2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2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2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2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2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2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2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2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2E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2E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E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E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E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E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2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2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E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2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E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E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2ED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D2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ED1"/>
  </w:style>
  <w:style w:type="paragraph" w:styleId="Footer">
    <w:name w:val="footer"/>
    <w:basedOn w:val="Normal"/>
    <w:link w:val="FooterChar"/>
    <w:uiPriority w:val="99"/>
    <w:unhideWhenUsed/>
    <w:rsid w:val="00BD2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ED1"/>
  </w:style>
  <w:style w:type="paragraph" w:styleId="Revision">
    <w:name w:val="Revision"/>
    <w:hidden/>
    <w:uiPriority w:val="99"/>
    <w:semiHidden/>
    <w:rsid w:val="00F2786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27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78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7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8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9E1B7-0778-4035-9A59-B7BFB2531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Hall</dc:creator>
  <cp:keywords/>
  <dc:description/>
  <cp:lastModifiedBy>Village Hall</cp:lastModifiedBy>
  <cp:revision>10</cp:revision>
  <dcterms:created xsi:type="dcterms:W3CDTF">2026-06-25T15:12:00Z</dcterms:created>
  <dcterms:modified xsi:type="dcterms:W3CDTF">2026-06-25T15:20:00Z</dcterms:modified>
</cp:coreProperties>
</file>