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589C3" w14:textId="0020D5C5" w:rsidR="008265AE" w:rsidRDefault="00095908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Certificate of Mastery in Child Development</w:t>
      </w:r>
    </w:p>
    <w:p w14:paraId="06B58E82" w14:textId="1091A484" w:rsidR="00095908" w:rsidRDefault="00095908" w:rsidP="00095908">
      <w:r w:rsidRPr="00AD5429">
        <w:rPr>
          <w:b/>
          <w:bCs/>
        </w:rPr>
        <w:t>Program Requirement Courses – 12 Total Hours</w:t>
      </w:r>
      <w:r>
        <w:br/>
        <w:t>CHDV 1023* Introduction to Early Childhood Ed 3 hours</w:t>
      </w:r>
      <w:r>
        <w:br/>
        <w:t>CHDV 1053* Child Health, Safety, &amp; Nutrition 3 hours</w:t>
      </w:r>
      <w:r>
        <w:br/>
        <w:t>CHDV 2013 Behavior, Development, and</w:t>
      </w:r>
      <w:r w:rsidR="00AD5429">
        <w:t xml:space="preserve"> </w:t>
      </w:r>
      <w:r>
        <w:t>Guidance of Children 3 hours</w:t>
      </w:r>
      <w:r>
        <w:br/>
        <w:t>CHDV 2243 Infant/Toddler Programming OR</w:t>
      </w:r>
      <w:r w:rsidR="00AD5429">
        <w:t xml:space="preserve"> </w:t>
      </w:r>
      <w:r>
        <w:t>CHDV 2143 Preschool Programming 3 hours</w:t>
      </w:r>
      <w:r>
        <w:br/>
        <w:t>*A valid CDA credential may replace CHDV 1023 and</w:t>
      </w:r>
      <w:r>
        <w:br/>
        <w:t>CHDV 1053 in program requirements.</w:t>
      </w:r>
      <w:r>
        <w:br/>
        <w:t>Substitutions may be made with prior approval.</w:t>
      </w:r>
    </w:p>
    <w:p w14:paraId="22DEDDE0" w14:textId="2BEF14B8" w:rsidR="00095908" w:rsidRDefault="00095908" w:rsidP="00095908">
      <w:r w:rsidRPr="00AD5429">
        <w:rPr>
          <w:b/>
          <w:bCs/>
        </w:rPr>
        <w:t>One Recommended Program Elective Courses – 3 Total</w:t>
      </w:r>
      <w:r w:rsidR="00AD5429" w:rsidRPr="00AD5429">
        <w:rPr>
          <w:b/>
          <w:bCs/>
        </w:rPr>
        <w:t xml:space="preserve"> </w:t>
      </w:r>
      <w:r w:rsidRPr="00AD5429">
        <w:rPr>
          <w:b/>
          <w:bCs/>
        </w:rPr>
        <w:t>Hours</w:t>
      </w:r>
      <w:r>
        <w:br/>
        <w:t>CHDV 1043 Music, Movement, &amp; Creative Arts 3 hours</w:t>
      </w:r>
      <w:r>
        <w:br/>
        <w:t>CHDV 2023 Children with Special Needs 3 hours</w:t>
      </w:r>
      <w:r>
        <w:br/>
        <w:t>CHDV 2033 Children’s Language Arts &amp; Lit 3 hours</w:t>
      </w:r>
      <w:r>
        <w:br/>
        <w:t>CHDV 2043 Child &amp; Family in Society 3 hours</w:t>
      </w:r>
    </w:p>
    <w:p w14:paraId="2742FBD8" w14:textId="2F31A40C" w:rsidR="00095908" w:rsidRPr="00AD5429" w:rsidRDefault="00095908" w:rsidP="00095908">
      <w:pPr>
        <w:rPr>
          <w:b/>
          <w:bCs/>
        </w:rPr>
      </w:pPr>
      <w:r w:rsidRPr="00AD5429">
        <w:rPr>
          <w:b/>
          <w:bCs/>
        </w:rPr>
        <w:t>Required General Education 3 hours</w:t>
      </w:r>
    </w:p>
    <w:p w14:paraId="1E6F2EA9" w14:textId="3A0504FE" w:rsidR="00095908" w:rsidRDefault="00095908" w:rsidP="00095908">
      <w:r>
        <w:t>ENGL 1113 English Comp I</w:t>
      </w:r>
    </w:p>
    <w:p w14:paraId="42F1FCA4" w14:textId="77777777" w:rsidR="00095908" w:rsidRPr="00095908" w:rsidRDefault="00095908" w:rsidP="00095908"/>
    <w:sectPr w:rsidR="00095908" w:rsidRPr="000959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908"/>
    <w:rsid w:val="00095908"/>
    <w:rsid w:val="008265AE"/>
    <w:rsid w:val="00AD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19F7F"/>
  <w15:chartTrackingRefBased/>
  <w15:docId w15:val="{DA5CF75D-71C9-4EB7-BDB9-96B1642E8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Calibr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Peggy Emde</dc:creator>
  <cp:keywords/>
  <dc:description/>
  <cp:lastModifiedBy>Peggy Emde</cp:lastModifiedBy>
  <cp:revision>2</cp:revision>
  <dcterms:created xsi:type="dcterms:W3CDTF">2023-04-12T15:20:00Z</dcterms:created>
  <dcterms:modified xsi:type="dcterms:W3CDTF">2023-04-12T15:37:00Z</dcterms:modified>
</cp:coreProperties>
</file>